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05" w:rsidRPr="00B62809" w:rsidRDefault="00157605" w:rsidP="00CE7F53">
      <w:pPr>
        <w:spacing w:after="0" w:line="240" w:lineRule="auto"/>
        <w:jc w:val="center"/>
        <w:rPr>
          <w:rFonts w:ascii="Times New Roman" w:hAnsi="Times New Roman" w:cs="Times New Roman"/>
          <w:b/>
          <w:sz w:val="24"/>
          <w:szCs w:val="24"/>
        </w:rPr>
      </w:pPr>
      <w:r w:rsidRPr="00B62809">
        <w:rPr>
          <w:rFonts w:ascii="Times New Roman" w:hAnsi="Times New Roman" w:cs="Times New Roman"/>
          <w:b/>
          <w:sz w:val="24"/>
          <w:szCs w:val="24"/>
        </w:rPr>
        <w:t>Цветные затирки</w:t>
      </w:r>
    </w:p>
    <w:p w:rsidR="00157605" w:rsidRPr="00B62809" w:rsidRDefault="00157605" w:rsidP="00A02853">
      <w:pPr>
        <w:pStyle w:val="21"/>
        <w:numPr>
          <w:ilvl w:val="0"/>
          <w:numId w:val="0"/>
        </w:numPr>
        <w:spacing w:before="0" w:after="0"/>
        <w:jc w:val="center"/>
        <w:rPr>
          <w:rFonts w:ascii="Times New Roman" w:hAnsi="Times New Roman" w:cs="Times New Roman"/>
          <w:color w:val="000000"/>
          <w:szCs w:val="24"/>
        </w:rPr>
      </w:pPr>
      <w:r w:rsidRPr="00B62809">
        <w:rPr>
          <w:rFonts w:ascii="Times New Roman" w:hAnsi="Times New Roman" w:cs="Times New Roman"/>
          <w:color w:val="000000"/>
          <w:szCs w:val="24"/>
        </w:rPr>
        <w:t>«</w:t>
      </w:r>
      <w:r w:rsidRPr="00B62809">
        <w:rPr>
          <w:rFonts w:ascii="Times New Roman" w:hAnsi="Times New Roman" w:cs="Times New Roman"/>
          <w:color w:val="000000"/>
          <w:szCs w:val="24"/>
          <w:lang w:val="en-US"/>
        </w:rPr>
        <w:t>PEREL RL</w:t>
      </w:r>
      <w:r w:rsidRPr="00B62809">
        <w:rPr>
          <w:rFonts w:ascii="Times New Roman" w:hAnsi="Times New Roman" w:cs="Times New Roman"/>
          <w:color w:val="000000"/>
          <w:szCs w:val="24"/>
        </w:rPr>
        <w:t>»</w:t>
      </w:r>
    </w:p>
    <w:p w:rsidR="00157605" w:rsidRPr="00B62809" w:rsidRDefault="00157605" w:rsidP="00051324">
      <w:pPr>
        <w:pStyle w:val="Textbody"/>
        <w:rPr>
          <w:rFonts w:ascii="Times New Roman" w:hAnsi="Times New Roman"/>
          <w:sz w:val="24"/>
          <w:lang w:eastAsia="hi-IN" w:bidi="hi-IN"/>
        </w:rPr>
      </w:pPr>
    </w:p>
    <w:p w:rsidR="00157605" w:rsidRPr="00B62809" w:rsidRDefault="00157605" w:rsidP="00051324">
      <w:pPr>
        <w:pStyle w:val="ListParagraph"/>
        <w:numPr>
          <w:ilvl w:val="0"/>
          <w:numId w:val="5"/>
        </w:numPr>
        <w:suppressAutoHyphens w:val="0"/>
        <w:spacing w:after="0" w:line="240" w:lineRule="auto"/>
        <w:ind w:left="142" w:hanging="284"/>
        <w:rPr>
          <w:rFonts w:ascii="Times New Roman" w:hAnsi="Times New Roman" w:cs="Times New Roman"/>
          <w:sz w:val="24"/>
          <w:szCs w:val="24"/>
          <w:lang w:eastAsia="ru-RU"/>
        </w:rPr>
      </w:pPr>
      <w:r w:rsidRPr="00B62809">
        <w:rPr>
          <w:rFonts w:ascii="Times New Roman" w:hAnsi="Times New Roman" w:cs="Times New Roman"/>
          <w:sz w:val="24"/>
          <w:szCs w:val="24"/>
          <w:lang w:eastAsia="ru-RU"/>
        </w:rPr>
        <w:t xml:space="preserve">легкое </w:t>
      </w:r>
      <w:r w:rsidRPr="00B62809">
        <w:rPr>
          <w:rFonts w:ascii="Times New Roman" w:hAnsi="Times New Roman" w:cs="Times New Roman"/>
          <w:sz w:val="24"/>
          <w:szCs w:val="24"/>
        </w:rPr>
        <w:t>приготовление и нанесение затирки;</w:t>
      </w:r>
    </w:p>
    <w:p w:rsidR="00157605" w:rsidRPr="00B62809" w:rsidRDefault="00157605" w:rsidP="00051324">
      <w:pPr>
        <w:pStyle w:val="ListParagraph"/>
        <w:numPr>
          <w:ilvl w:val="0"/>
          <w:numId w:val="5"/>
        </w:numPr>
        <w:suppressAutoHyphens w:val="0"/>
        <w:spacing w:after="0" w:line="240" w:lineRule="auto"/>
        <w:ind w:left="142" w:hanging="284"/>
        <w:rPr>
          <w:rFonts w:ascii="Times New Roman" w:hAnsi="Times New Roman" w:cs="Times New Roman"/>
          <w:sz w:val="24"/>
          <w:szCs w:val="24"/>
          <w:lang w:eastAsia="ru-RU"/>
        </w:rPr>
      </w:pPr>
      <w:r w:rsidRPr="00B62809">
        <w:rPr>
          <w:rFonts w:ascii="Times New Roman" w:hAnsi="Times New Roman" w:cs="Times New Roman"/>
          <w:sz w:val="24"/>
          <w:szCs w:val="24"/>
        </w:rPr>
        <w:t>затирка не пачкает лицевую сторону;</w:t>
      </w:r>
      <w:bookmarkStart w:id="0" w:name="_GoBack"/>
      <w:bookmarkEnd w:id="0"/>
    </w:p>
    <w:p w:rsidR="00157605" w:rsidRPr="00B62809" w:rsidRDefault="00157605" w:rsidP="00051324">
      <w:pPr>
        <w:pStyle w:val="ListParagraph"/>
        <w:numPr>
          <w:ilvl w:val="0"/>
          <w:numId w:val="5"/>
        </w:numPr>
        <w:suppressAutoHyphens w:val="0"/>
        <w:spacing w:after="0" w:line="240" w:lineRule="auto"/>
        <w:ind w:left="142" w:hanging="284"/>
        <w:rPr>
          <w:rFonts w:ascii="Times New Roman" w:hAnsi="Times New Roman" w:cs="Times New Roman"/>
          <w:sz w:val="24"/>
          <w:szCs w:val="24"/>
        </w:rPr>
      </w:pPr>
      <w:r w:rsidRPr="00B62809">
        <w:rPr>
          <w:rFonts w:ascii="Times New Roman" w:hAnsi="Times New Roman" w:cs="Times New Roman"/>
          <w:sz w:val="24"/>
          <w:szCs w:val="24"/>
        </w:rPr>
        <w:t>быстрый набор прочности;</w:t>
      </w:r>
    </w:p>
    <w:p w:rsidR="00157605" w:rsidRPr="00B62809" w:rsidRDefault="00157605" w:rsidP="00051324">
      <w:pPr>
        <w:pStyle w:val="ListParagraph"/>
        <w:numPr>
          <w:ilvl w:val="0"/>
          <w:numId w:val="5"/>
        </w:numPr>
        <w:suppressAutoHyphens w:val="0"/>
        <w:spacing w:after="0" w:line="240" w:lineRule="auto"/>
        <w:ind w:left="142" w:hanging="284"/>
        <w:rPr>
          <w:rFonts w:ascii="Times New Roman" w:hAnsi="Times New Roman" w:cs="Times New Roman"/>
          <w:sz w:val="24"/>
          <w:szCs w:val="24"/>
        </w:rPr>
      </w:pPr>
      <w:r w:rsidRPr="00B62809">
        <w:rPr>
          <w:rFonts w:ascii="Times New Roman" w:hAnsi="Times New Roman" w:cs="Times New Roman"/>
          <w:sz w:val="24"/>
          <w:szCs w:val="24"/>
        </w:rPr>
        <w:t xml:space="preserve">хорошая адгезия и водостойкость; </w:t>
      </w:r>
    </w:p>
    <w:p w:rsidR="00157605" w:rsidRPr="00B62809" w:rsidRDefault="00157605" w:rsidP="00051324">
      <w:pPr>
        <w:pStyle w:val="ListParagraph"/>
        <w:numPr>
          <w:ilvl w:val="0"/>
          <w:numId w:val="5"/>
        </w:numPr>
        <w:suppressAutoHyphens w:val="0"/>
        <w:spacing w:after="0" w:line="240" w:lineRule="auto"/>
        <w:ind w:left="142" w:hanging="284"/>
        <w:rPr>
          <w:rFonts w:ascii="Times New Roman" w:hAnsi="Times New Roman" w:cs="Times New Roman"/>
          <w:sz w:val="24"/>
          <w:szCs w:val="24"/>
        </w:rPr>
      </w:pPr>
      <w:r w:rsidRPr="00B62809">
        <w:rPr>
          <w:rFonts w:ascii="Times New Roman" w:hAnsi="Times New Roman" w:cs="Times New Roman"/>
          <w:sz w:val="24"/>
          <w:szCs w:val="24"/>
        </w:rPr>
        <w:t>невосприимчивость к атмосферным осадкам и солнечным лучам;</w:t>
      </w:r>
    </w:p>
    <w:p w:rsidR="00157605" w:rsidRPr="00B62809" w:rsidRDefault="00157605" w:rsidP="007843CE">
      <w:pPr>
        <w:pStyle w:val="ListParagraph"/>
        <w:numPr>
          <w:ilvl w:val="0"/>
          <w:numId w:val="5"/>
        </w:numPr>
        <w:suppressAutoHyphens w:val="0"/>
        <w:spacing w:after="0" w:line="240" w:lineRule="auto"/>
        <w:ind w:left="142" w:hanging="284"/>
        <w:rPr>
          <w:rFonts w:ascii="Times New Roman" w:hAnsi="Times New Roman" w:cs="Times New Roman"/>
          <w:sz w:val="24"/>
          <w:szCs w:val="24"/>
        </w:rPr>
      </w:pPr>
      <w:r w:rsidRPr="00B62809">
        <w:rPr>
          <w:rFonts w:ascii="Times New Roman" w:hAnsi="Times New Roman" w:cs="Times New Roman"/>
          <w:sz w:val="24"/>
          <w:szCs w:val="24"/>
          <w:lang w:eastAsia="ru-RU"/>
        </w:rPr>
        <w:t>высокая пластичность.</w:t>
      </w:r>
    </w:p>
    <w:p w:rsidR="00157605" w:rsidRPr="00B62809" w:rsidRDefault="00157605" w:rsidP="007843CE">
      <w:pPr>
        <w:suppressAutoHyphens w:val="0"/>
        <w:spacing w:after="0" w:line="240" w:lineRule="auto"/>
        <w:rPr>
          <w:rFonts w:ascii="Times New Roman" w:hAnsi="Times New Roman" w:cs="Times New Roman"/>
          <w:sz w:val="24"/>
          <w:szCs w:val="24"/>
        </w:rPr>
      </w:pPr>
    </w:p>
    <w:p w:rsidR="00157605" w:rsidRPr="00D85A17" w:rsidRDefault="00157605" w:rsidP="00D85A17">
      <w:pPr>
        <w:pStyle w:val="21"/>
        <w:numPr>
          <w:ilvl w:val="0"/>
          <w:numId w:val="0"/>
        </w:numPr>
        <w:spacing w:before="0" w:after="0"/>
        <w:rPr>
          <w:rFonts w:ascii="Times New Roman" w:hAnsi="Times New Roman" w:cs="Times New Roman"/>
          <w:b w:val="0"/>
          <w:szCs w:val="24"/>
        </w:rPr>
      </w:pPr>
      <w:r w:rsidRPr="00B62809">
        <w:rPr>
          <w:rFonts w:ascii="Times New Roman" w:hAnsi="Times New Roman" w:cs="Times New Roman"/>
          <w:szCs w:val="24"/>
          <w:lang w:val="en-US"/>
        </w:rPr>
        <w:t>Perel</w:t>
      </w:r>
      <w:r w:rsidRPr="00B62809">
        <w:rPr>
          <w:rFonts w:ascii="Times New Roman" w:hAnsi="Times New Roman" w:cs="Times New Roman"/>
          <w:szCs w:val="24"/>
        </w:rPr>
        <w:t xml:space="preserve"> </w:t>
      </w:r>
      <w:r w:rsidRPr="00B62809">
        <w:rPr>
          <w:rFonts w:ascii="Times New Roman" w:hAnsi="Times New Roman" w:cs="Times New Roman"/>
          <w:szCs w:val="24"/>
          <w:lang w:val="en-US"/>
        </w:rPr>
        <w:t>RL</w:t>
      </w:r>
      <w:r w:rsidRPr="00B62809">
        <w:rPr>
          <w:rFonts w:ascii="Times New Roman" w:hAnsi="Times New Roman" w:cs="Times New Roman"/>
          <w:szCs w:val="24"/>
        </w:rPr>
        <w:t xml:space="preserve"> – </w:t>
      </w:r>
      <w:r w:rsidRPr="00B62809">
        <w:rPr>
          <w:rFonts w:ascii="Times New Roman" w:hAnsi="Times New Roman" w:cs="Times New Roman"/>
          <w:b w:val="0"/>
          <w:szCs w:val="24"/>
        </w:rPr>
        <w:t>декоративные затирочные смеси для натурального и искусственного камня, облицовочной плитки и термопанелей на основе фракционированных кварцевых наполнителей, высокопрочного цемента, европейских пигментов и полимерных добавок.</w:t>
      </w:r>
    </w:p>
    <w:p w:rsidR="00157605" w:rsidRPr="000F5D92" w:rsidRDefault="00157605" w:rsidP="000F5D92">
      <w:pPr>
        <w:spacing w:before="100" w:beforeAutospacing="1" w:after="100" w:afterAutospacing="1" w:line="240" w:lineRule="auto"/>
        <w:jc w:val="both"/>
        <w:rPr>
          <w:rFonts w:ascii="Times New Roman" w:hAnsi="Times New Roman" w:cs="Times New Roman"/>
          <w:sz w:val="24"/>
          <w:szCs w:val="24"/>
          <w:lang w:eastAsia="ru-RU"/>
        </w:rPr>
      </w:pPr>
      <w:r w:rsidRPr="005563A8">
        <w:rPr>
          <w:rFonts w:ascii="Times New Roman" w:hAnsi="Times New Roman" w:cs="Times New Roman"/>
          <w:sz w:val="24"/>
          <w:szCs w:val="24"/>
          <w:lang w:eastAsia="ru-RU"/>
        </w:rPr>
        <w:t>Ц</w:t>
      </w:r>
      <w:r w:rsidRPr="000F5D92">
        <w:rPr>
          <w:rFonts w:ascii="Times New Roman" w:hAnsi="Times New Roman" w:cs="Times New Roman"/>
          <w:sz w:val="24"/>
          <w:szCs w:val="24"/>
          <w:lang w:eastAsia="ru-RU"/>
        </w:rPr>
        <w:t>ветная декоративная</w:t>
      </w:r>
      <w:r w:rsidRPr="005563A8">
        <w:rPr>
          <w:rFonts w:ascii="Times New Roman" w:hAnsi="Times New Roman" w:cs="Times New Roman"/>
          <w:sz w:val="24"/>
          <w:szCs w:val="24"/>
          <w:lang w:eastAsia="ru-RU"/>
        </w:rPr>
        <w:t xml:space="preserve"> затирка</w:t>
      </w:r>
      <w:r w:rsidRPr="000F5D92">
        <w:rPr>
          <w:rFonts w:ascii="Times New Roman" w:hAnsi="Times New Roman" w:cs="Times New Roman"/>
          <w:sz w:val="24"/>
          <w:szCs w:val="24"/>
          <w:lang w:val="en-US" w:eastAsia="ru-RU"/>
        </w:rPr>
        <w:t>PerelRL</w:t>
      </w:r>
      <w:r w:rsidRPr="005563A8">
        <w:rPr>
          <w:rFonts w:ascii="Times New Roman" w:hAnsi="Times New Roman" w:cs="Times New Roman"/>
          <w:sz w:val="24"/>
          <w:szCs w:val="24"/>
          <w:lang w:eastAsia="ru-RU"/>
        </w:rPr>
        <w:t>обеспечивает герметичность кладк</w:t>
      </w:r>
      <w:r w:rsidRPr="000F5D92">
        <w:rPr>
          <w:rFonts w:ascii="Times New Roman" w:hAnsi="Times New Roman" w:cs="Times New Roman"/>
          <w:sz w:val="24"/>
          <w:szCs w:val="24"/>
          <w:lang w:eastAsia="ru-RU"/>
        </w:rPr>
        <w:t>и, позволяет оптичес</w:t>
      </w:r>
      <w:r>
        <w:rPr>
          <w:rFonts w:ascii="Times New Roman" w:hAnsi="Times New Roman" w:cs="Times New Roman"/>
          <w:sz w:val="24"/>
          <w:szCs w:val="24"/>
          <w:lang w:eastAsia="ru-RU"/>
        </w:rPr>
        <w:t>ки скрыть многие дефекты плитки и</w:t>
      </w:r>
      <w:r w:rsidRPr="000F5D92">
        <w:rPr>
          <w:rFonts w:ascii="Times New Roman" w:hAnsi="Times New Roman" w:cs="Times New Roman"/>
          <w:sz w:val="24"/>
          <w:szCs w:val="24"/>
          <w:lang w:eastAsia="ru-RU"/>
        </w:rPr>
        <w:t xml:space="preserve"> ее укладки, а широкий выбор цветов,</w:t>
      </w:r>
      <w:r>
        <w:rPr>
          <w:rFonts w:ascii="Times New Roman" w:hAnsi="Times New Roman" w:cs="Times New Roman"/>
          <w:sz w:val="24"/>
          <w:szCs w:val="24"/>
          <w:lang w:eastAsia="ru-RU"/>
        </w:rPr>
        <w:t xml:space="preserve"> подчеркивает монолитность конструкции, ее</w:t>
      </w:r>
      <w:r w:rsidRPr="005563A8">
        <w:rPr>
          <w:rFonts w:ascii="Times New Roman" w:hAnsi="Times New Roman" w:cs="Times New Roman"/>
          <w:sz w:val="24"/>
          <w:szCs w:val="24"/>
          <w:lang w:eastAsia="ru-RU"/>
        </w:rPr>
        <w:t> к</w:t>
      </w:r>
      <w:r>
        <w:rPr>
          <w:rFonts w:ascii="Times New Roman" w:hAnsi="Times New Roman" w:cs="Times New Roman"/>
          <w:sz w:val="24"/>
          <w:szCs w:val="24"/>
          <w:lang w:eastAsia="ru-RU"/>
        </w:rPr>
        <w:t>расоту и</w:t>
      </w:r>
      <w:r w:rsidRPr="005563A8">
        <w:rPr>
          <w:rFonts w:ascii="Times New Roman" w:hAnsi="Times New Roman" w:cs="Times New Roman"/>
          <w:sz w:val="24"/>
          <w:szCs w:val="24"/>
          <w:lang w:eastAsia="ru-RU"/>
        </w:rPr>
        <w:t xml:space="preserve"> придает ему максимальную естественность.</w:t>
      </w:r>
      <w:r w:rsidRPr="000F5D92">
        <w:rPr>
          <w:rFonts w:ascii="Times New Roman" w:hAnsi="Times New Roman" w:cs="Times New Roman"/>
          <w:sz w:val="24"/>
          <w:szCs w:val="24"/>
          <w:lang w:val="en-US" w:eastAsia="ru-RU"/>
        </w:rPr>
        <w:t>PerelRL</w:t>
      </w:r>
      <w:r w:rsidRPr="000F5D92">
        <w:rPr>
          <w:rFonts w:ascii="Times New Roman" w:hAnsi="Times New Roman" w:cs="Times New Roman"/>
          <w:sz w:val="24"/>
          <w:szCs w:val="24"/>
          <w:lang w:eastAsia="ru-RU"/>
        </w:rPr>
        <w:t>обладает повышенными техническими характеристиками, что позволяе</w:t>
      </w:r>
      <w:r w:rsidRPr="005563A8">
        <w:rPr>
          <w:rFonts w:ascii="Times New Roman" w:hAnsi="Times New Roman" w:cs="Times New Roman"/>
          <w:sz w:val="24"/>
          <w:szCs w:val="24"/>
          <w:lang w:eastAsia="ru-RU"/>
        </w:rPr>
        <w:t>т качественно заделывать швы толщиной до 30 мм</w:t>
      </w:r>
      <w:r w:rsidRPr="000F5D92">
        <w:rPr>
          <w:rFonts w:ascii="Times New Roman" w:hAnsi="Times New Roman" w:cs="Times New Roman"/>
          <w:sz w:val="24"/>
          <w:szCs w:val="24"/>
          <w:lang w:eastAsia="ru-RU"/>
        </w:rPr>
        <w:t xml:space="preserve">. и </w:t>
      </w:r>
      <w:r w:rsidRPr="005563A8">
        <w:rPr>
          <w:rFonts w:ascii="Times New Roman" w:hAnsi="Times New Roman" w:cs="Times New Roman"/>
          <w:sz w:val="24"/>
          <w:szCs w:val="24"/>
          <w:lang w:eastAsia="ru-RU"/>
        </w:rPr>
        <w:t>надежно удержи</w:t>
      </w:r>
      <w:r w:rsidRPr="000F5D92">
        <w:rPr>
          <w:rFonts w:ascii="Times New Roman" w:hAnsi="Times New Roman" w:cs="Times New Roman"/>
          <w:sz w:val="24"/>
          <w:szCs w:val="24"/>
          <w:lang w:eastAsia="ru-RU"/>
        </w:rPr>
        <w:t>ва</w:t>
      </w:r>
      <w:r w:rsidRPr="005563A8">
        <w:rPr>
          <w:rFonts w:ascii="Times New Roman" w:hAnsi="Times New Roman" w:cs="Times New Roman"/>
          <w:sz w:val="24"/>
          <w:szCs w:val="24"/>
          <w:lang w:eastAsia="ru-RU"/>
        </w:rPr>
        <w:t>т</w:t>
      </w:r>
      <w:r w:rsidRPr="000F5D92">
        <w:rPr>
          <w:rFonts w:ascii="Times New Roman" w:hAnsi="Times New Roman" w:cs="Times New Roman"/>
          <w:sz w:val="24"/>
          <w:szCs w:val="24"/>
          <w:lang w:eastAsia="ru-RU"/>
        </w:rPr>
        <w:t>ь</w:t>
      </w:r>
      <w:r w:rsidRPr="005563A8">
        <w:rPr>
          <w:rFonts w:ascii="Times New Roman" w:hAnsi="Times New Roman" w:cs="Times New Roman"/>
          <w:sz w:val="24"/>
          <w:szCs w:val="24"/>
          <w:lang w:eastAsia="ru-RU"/>
        </w:rPr>
        <w:t xml:space="preserve"> плитк</w:t>
      </w:r>
      <w:r w:rsidRPr="000F5D92">
        <w:rPr>
          <w:rFonts w:ascii="Times New Roman" w:hAnsi="Times New Roman" w:cs="Times New Roman"/>
          <w:sz w:val="24"/>
          <w:szCs w:val="24"/>
          <w:lang w:eastAsia="ru-RU"/>
        </w:rPr>
        <w:t>у в течение длительного времени.</w:t>
      </w:r>
    </w:p>
    <w:p w:rsidR="00157605" w:rsidRPr="000F5D92" w:rsidRDefault="00157605" w:rsidP="000F5D92">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 э</w:t>
      </w:r>
      <w:r w:rsidRPr="000F5D92">
        <w:rPr>
          <w:rFonts w:ascii="Times New Roman" w:hAnsi="Times New Roman" w:cs="Times New Roman"/>
          <w:sz w:val="24"/>
          <w:szCs w:val="24"/>
          <w:lang w:eastAsia="ru-RU"/>
        </w:rPr>
        <w:t>то достигает</w:t>
      </w:r>
      <w:r>
        <w:rPr>
          <w:rFonts w:ascii="Times New Roman" w:hAnsi="Times New Roman" w:cs="Times New Roman"/>
          <w:sz w:val="24"/>
          <w:szCs w:val="24"/>
          <w:lang w:eastAsia="ru-RU"/>
        </w:rPr>
        <w:t>ся благодаря использованию следующих компонентов:</w:t>
      </w:r>
    </w:p>
    <w:p w:rsidR="00157605" w:rsidRPr="000F5D92" w:rsidRDefault="00157605" w:rsidP="009E00F2">
      <w:pPr>
        <w:pStyle w:val="ListParagraph"/>
        <w:numPr>
          <w:ilvl w:val="0"/>
          <w:numId w:val="12"/>
        </w:numPr>
        <w:suppressAutoHyphens w:val="0"/>
        <w:spacing w:after="0"/>
        <w:ind w:left="0" w:firstLine="0"/>
        <w:jc w:val="both"/>
        <w:rPr>
          <w:rFonts w:ascii="Times New Roman" w:hAnsi="Times New Roman" w:cs="Times New Roman"/>
          <w:sz w:val="24"/>
          <w:szCs w:val="24"/>
        </w:rPr>
      </w:pPr>
      <w:r w:rsidRPr="000F5D92">
        <w:rPr>
          <w:rFonts w:ascii="Times New Roman" w:hAnsi="Times New Roman" w:cs="Times New Roman"/>
          <w:b/>
          <w:sz w:val="24"/>
          <w:szCs w:val="24"/>
        </w:rPr>
        <w:t>Цемент М500 Д0</w:t>
      </w:r>
      <w:r w:rsidRPr="000F5D92">
        <w:rPr>
          <w:rFonts w:ascii="Times New Roman" w:hAnsi="Times New Roman" w:cs="Times New Roman"/>
          <w:sz w:val="24"/>
          <w:szCs w:val="24"/>
        </w:rPr>
        <w:t xml:space="preserve"> – высококачественный бездобавочный цемент, реком</w:t>
      </w:r>
      <w:r>
        <w:rPr>
          <w:rFonts w:ascii="Times New Roman" w:hAnsi="Times New Roman" w:cs="Times New Roman"/>
          <w:sz w:val="24"/>
          <w:szCs w:val="24"/>
        </w:rPr>
        <w:t>ендуемый европейскими экспертам</w:t>
      </w:r>
      <w:r w:rsidRPr="000F5D92">
        <w:rPr>
          <w:rFonts w:ascii="Times New Roman" w:hAnsi="Times New Roman" w:cs="Times New Roman"/>
          <w:sz w:val="24"/>
          <w:szCs w:val="24"/>
        </w:rPr>
        <w:t xml:space="preserve">. Использование данной марки цемента максимально снижает риск выделения солей и ухудшения прочности конструкции. </w:t>
      </w:r>
    </w:p>
    <w:p w:rsidR="00157605" w:rsidRPr="000F5D92" w:rsidRDefault="00157605" w:rsidP="009E00F2">
      <w:pPr>
        <w:pStyle w:val="ListParagraph"/>
        <w:numPr>
          <w:ilvl w:val="0"/>
          <w:numId w:val="12"/>
        </w:numPr>
        <w:suppressAutoHyphens w:val="0"/>
        <w:spacing w:after="0"/>
        <w:ind w:left="0" w:firstLine="0"/>
        <w:jc w:val="both"/>
        <w:rPr>
          <w:rStyle w:val="Strong"/>
          <w:rFonts w:ascii="Times New Roman" w:hAnsi="Times New Roman"/>
          <w:b w:val="0"/>
          <w:bCs w:val="0"/>
          <w:sz w:val="24"/>
          <w:szCs w:val="24"/>
        </w:rPr>
      </w:pPr>
      <w:r w:rsidRPr="000F5D92">
        <w:rPr>
          <w:rFonts w:ascii="Times New Roman" w:hAnsi="Times New Roman" w:cs="Times New Roman"/>
          <w:b/>
          <w:sz w:val="24"/>
          <w:szCs w:val="24"/>
        </w:rPr>
        <w:t>Высококачественный, мытый, фракционный песок</w:t>
      </w:r>
      <w:r w:rsidRPr="000F5D92">
        <w:rPr>
          <w:rFonts w:ascii="Times New Roman" w:hAnsi="Times New Roman" w:cs="Times New Roman"/>
          <w:sz w:val="24"/>
          <w:szCs w:val="24"/>
        </w:rPr>
        <w:t xml:space="preserve">, </w:t>
      </w:r>
      <w:r w:rsidRPr="000F5D92">
        <w:rPr>
          <w:rFonts w:ascii="Times New Roman" w:hAnsi="Times New Roman" w:cs="Times New Roman"/>
          <w:b/>
          <w:sz w:val="24"/>
          <w:szCs w:val="24"/>
        </w:rPr>
        <w:t>с тщательно подобранным соотношением между ними</w:t>
      </w:r>
      <w:r>
        <w:rPr>
          <w:rFonts w:ascii="Times New Roman" w:hAnsi="Times New Roman" w:cs="Times New Roman"/>
          <w:b/>
          <w:sz w:val="24"/>
          <w:szCs w:val="24"/>
        </w:rPr>
        <w:t xml:space="preserve"> -</w:t>
      </w:r>
      <w:r w:rsidRPr="000F5D92">
        <w:rPr>
          <w:rFonts w:ascii="Times New Roman" w:hAnsi="Times New Roman" w:cs="Times New Roman"/>
          <w:sz w:val="24"/>
          <w:szCs w:val="24"/>
        </w:rPr>
        <w:t xml:space="preserve"> предотвращает попадание в раствор глины и вредных примесей, приводящих снижение прочности и растрескиванию. Атщательный подбор фракций песка и использование доломитовой муки позволяет увеличить прочность и срок эксплуатации ЦКС.</w:t>
      </w:r>
    </w:p>
    <w:p w:rsidR="00157605" w:rsidRPr="000F5D92" w:rsidRDefault="00157605" w:rsidP="009E00F2">
      <w:pPr>
        <w:pStyle w:val="ListParagraph"/>
        <w:spacing w:after="0"/>
        <w:ind w:left="0"/>
        <w:jc w:val="both"/>
        <w:rPr>
          <w:rFonts w:ascii="Times New Roman" w:hAnsi="Times New Roman" w:cs="Times New Roman"/>
          <w:sz w:val="24"/>
          <w:szCs w:val="24"/>
        </w:rPr>
      </w:pPr>
      <w:r w:rsidRPr="000F5D92">
        <w:rPr>
          <w:rFonts w:ascii="Times New Roman" w:hAnsi="Times New Roman" w:cs="Times New Roman"/>
          <w:b/>
          <w:sz w:val="24"/>
          <w:szCs w:val="24"/>
        </w:rPr>
        <w:t>3.    Минеральные цветовые пигменты  - Байферокс</w:t>
      </w:r>
      <w:r w:rsidRPr="00293365">
        <w:rPr>
          <w:rFonts w:ascii="Times New Roman" w:hAnsi="Times New Roman" w:cs="Times New Roman"/>
          <w:b/>
          <w:sz w:val="24"/>
          <w:szCs w:val="24"/>
        </w:rPr>
        <w:t xml:space="preserve"> </w:t>
      </w:r>
      <w:r>
        <w:rPr>
          <w:rFonts w:ascii="Times New Roman" w:hAnsi="Times New Roman" w:cs="Times New Roman"/>
          <w:b/>
          <w:sz w:val="24"/>
          <w:szCs w:val="24"/>
        </w:rPr>
        <w:t>компании «Байер АГ», Германия</w:t>
      </w:r>
      <w:r w:rsidRPr="000F5D92">
        <w:rPr>
          <w:rFonts w:ascii="Times New Roman" w:hAnsi="Times New Roman" w:cs="Times New Roman"/>
          <w:sz w:val="24"/>
          <w:szCs w:val="24"/>
        </w:rPr>
        <w:t>. И</w:t>
      </w:r>
      <w:r>
        <w:rPr>
          <w:rFonts w:ascii="Times New Roman" w:hAnsi="Times New Roman" w:cs="Times New Roman"/>
          <w:sz w:val="24"/>
          <w:szCs w:val="24"/>
        </w:rPr>
        <w:t>х и</w:t>
      </w:r>
      <w:r w:rsidRPr="000F5D92">
        <w:rPr>
          <w:rFonts w:ascii="Times New Roman" w:hAnsi="Times New Roman" w:cs="Times New Roman"/>
          <w:sz w:val="24"/>
          <w:szCs w:val="24"/>
        </w:rPr>
        <w:t xml:space="preserve">спользование дает высокую стабильность цвета в процессе эксплуатации. Цветной шов невосприимчивость к атмосферным осадкам и солнечным лучам. </w:t>
      </w:r>
    </w:p>
    <w:p w:rsidR="00157605" w:rsidRPr="000F5D92" w:rsidRDefault="00157605" w:rsidP="009E00F2">
      <w:pPr>
        <w:pStyle w:val="ListParagraph"/>
        <w:spacing w:after="0"/>
        <w:ind w:left="0"/>
        <w:jc w:val="both"/>
        <w:rPr>
          <w:rFonts w:ascii="Times New Roman" w:hAnsi="Times New Roman" w:cs="Times New Roman"/>
          <w:sz w:val="24"/>
          <w:szCs w:val="24"/>
        </w:rPr>
      </w:pPr>
      <w:r w:rsidRPr="000F5D92">
        <w:rPr>
          <w:rFonts w:ascii="Times New Roman" w:hAnsi="Times New Roman" w:cs="Times New Roman"/>
          <w:b/>
          <w:sz w:val="24"/>
          <w:szCs w:val="24"/>
        </w:rPr>
        <w:t xml:space="preserve">4.    Полимерные добавки - </w:t>
      </w:r>
      <w:r w:rsidRPr="000F5D92">
        <w:rPr>
          <w:rFonts w:ascii="Times New Roman" w:hAnsi="Times New Roman" w:cs="Times New Roman"/>
          <w:sz w:val="24"/>
          <w:szCs w:val="24"/>
        </w:rPr>
        <w:t xml:space="preserve">позволяет улучшить первичную адгезию материала, его стабильность, а также прочность и водостойкость самого покрытия. </w:t>
      </w:r>
    </w:p>
    <w:p w:rsidR="00157605" w:rsidRPr="000F5D92" w:rsidRDefault="00157605" w:rsidP="009E00F2">
      <w:pPr>
        <w:pStyle w:val="ListParagraph"/>
        <w:spacing w:after="0"/>
        <w:ind w:left="0"/>
        <w:jc w:val="both"/>
        <w:rPr>
          <w:rFonts w:ascii="Times New Roman" w:hAnsi="Times New Roman" w:cs="Times New Roman"/>
          <w:b/>
          <w:sz w:val="24"/>
          <w:szCs w:val="24"/>
        </w:rPr>
      </w:pPr>
      <w:r w:rsidRPr="000F5D92">
        <w:rPr>
          <w:rFonts w:ascii="Times New Roman" w:hAnsi="Times New Roman" w:cs="Times New Roman"/>
          <w:b/>
          <w:sz w:val="24"/>
          <w:szCs w:val="24"/>
        </w:rPr>
        <w:t xml:space="preserve">5.       Полимерная добавка, предотвращающая высолообразование.      </w:t>
      </w:r>
    </w:p>
    <w:p w:rsidR="00157605" w:rsidRPr="000F5D92" w:rsidRDefault="00157605" w:rsidP="009E00F2">
      <w:pPr>
        <w:spacing w:before="100" w:beforeAutospacing="1" w:after="100" w:afterAutospacing="1" w:line="240" w:lineRule="auto"/>
        <w:rPr>
          <w:rFonts w:ascii="Times New Roman" w:hAnsi="Times New Roman" w:cs="Times New Roman"/>
          <w:sz w:val="24"/>
          <w:szCs w:val="24"/>
          <w:lang w:eastAsia="ru-RU"/>
        </w:rPr>
      </w:pPr>
    </w:p>
    <w:p w:rsidR="00157605" w:rsidRPr="000F5D92" w:rsidRDefault="00157605" w:rsidP="007D53AE">
      <w:pPr>
        <w:pStyle w:val="Textbody"/>
        <w:rPr>
          <w:rFonts w:ascii="Times New Roman" w:hAnsi="Times New Roman"/>
          <w:sz w:val="24"/>
          <w:lang w:eastAsia="hi-IN" w:bidi="hi-IN"/>
        </w:rPr>
      </w:pPr>
    </w:p>
    <w:p w:rsidR="00157605" w:rsidRPr="000F5D92" w:rsidRDefault="00157605" w:rsidP="00051324">
      <w:pPr>
        <w:pStyle w:val="Textbody"/>
        <w:rPr>
          <w:rFonts w:ascii="Times New Roman" w:hAnsi="Times New Roman"/>
          <w:sz w:val="24"/>
          <w:lang w:eastAsia="hi-IN" w:bidi="hi-IN"/>
        </w:rPr>
      </w:pPr>
    </w:p>
    <w:p w:rsidR="00157605" w:rsidRPr="000F5D92" w:rsidRDefault="00157605" w:rsidP="00051324">
      <w:pPr>
        <w:spacing w:after="0" w:line="240" w:lineRule="auto"/>
        <w:jc w:val="both"/>
        <w:rPr>
          <w:rFonts w:ascii="Times New Roman" w:hAnsi="Times New Roman" w:cs="Times New Roman"/>
          <w:sz w:val="24"/>
          <w:szCs w:val="24"/>
        </w:rPr>
      </w:pPr>
    </w:p>
    <w:p w:rsidR="00157605" w:rsidRPr="000F5D92" w:rsidRDefault="00157605" w:rsidP="007D53AE">
      <w:pPr>
        <w:pStyle w:val="Textbody"/>
        <w:rPr>
          <w:rFonts w:ascii="Times New Roman" w:hAnsi="Times New Roman"/>
          <w:sz w:val="24"/>
          <w:lang w:eastAsia="hi-IN" w:bidi="hi-IN"/>
        </w:rPr>
      </w:pPr>
    </w:p>
    <w:p w:rsidR="00157605" w:rsidRPr="000F5D92" w:rsidRDefault="00157605" w:rsidP="007D53AE">
      <w:pPr>
        <w:pStyle w:val="Textbody"/>
        <w:rPr>
          <w:rFonts w:ascii="Times New Roman" w:hAnsi="Times New Roman"/>
          <w:sz w:val="24"/>
          <w:lang w:eastAsia="hi-IN" w:bidi="hi-IN"/>
        </w:rPr>
      </w:pPr>
    </w:p>
    <w:p w:rsidR="00157605" w:rsidRPr="000F5D92" w:rsidRDefault="00157605" w:rsidP="007D53AE">
      <w:pPr>
        <w:pStyle w:val="Textbody"/>
        <w:rPr>
          <w:rFonts w:ascii="Times New Roman" w:hAnsi="Times New Roman"/>
          <w:sz w:val="24"/>
          <w:lang w:eastAsia="hi-IN" w:bidi="hi-IN"/>
        </w:rPr>
      </w:pPr>
    </w:p>
    <w:p w:rsidR="00157605" w:rsidRDefault="00157605" w:rsidP="007D53AE">
      <w:pPr>
        <w:pStyle w:val="Textbody"/>
        <w:rPr>
          <w:rFonts w:ascii="Times New Roman" w:hAnsi="Times New Roman"/>
          <w:sz w:val="24"/>
          <w:lang w:eastAsia="hi-IN" w:bidi="hi-IN"/>
        </w:rPr>
      </w:pPr>
    </w:p>
    <w:p w:rsidR="00157605" w:rsidRDefault="00157605" w:rsidP="007D53AE">
      <w:pPr>
        <w:pStyle w:val="Textbody"/>
        <w:rPr>
          <w:rFonts w:ascii="Times New Roman" w:hAnsi="Times New Roman"/>
          <w:sz w:val="24"/>
          <w:lang w:eastAsia="hi-IN" w:bidi="hi-IN"/>
        </w:rPr>
      </w:pPr>
    </w:p>
    <w:p w:rsidR="00157605" w:rsidRPr="000F5D92" w:rsidRDefault="00157605" w:rsidP="007D53AE">
      <w:pPr>
        <w:pStyle w:val="Textbody"/>
        <w:rPr>
          <w:rFonts w:ascii="Times New Roman" w:hAnsi="Times New Roman"/>
          <w:sz w:val="24"/>
          <w:lang w:eastAsia="hi-IN" w:bidi="hi-IN"/>
        </w:rPr>
      </w:pPr>
    </w:p>
    <w:p w:rsidR="00157605" w:rsidRPr="000F5D92" w:rsidRDefault="00157605" w:rsidP="007D53AE">
      <w:pPr>
        <w:pStyle w:val="Textbody"/>
        <w:rPr>
          <w:rFonts w:ascii="Times New Roman" w:hAnsi="Times New Roman"/>
          <w:sz w:val="24"/>
          <w:lang w:eastAsia="hi-IN" w:bidi="hi-IN"/>
        </w:rPr>
      </w:pPr>
    </w:p>
    <w:p w:rsidR="00157605" w:rsidRPr="000F5D92" w:rsidRDefault="00157605" w:rsidP="007D53AE">
      <w:pPr>
        <w:pStyle w:val="Textbody"/>
        <w:rPr>
          <w:rFonts w:ascii="Times New Roman" w:hAnsi="Times New Roman"/>
          <w:sz w:val="24"/>
          <w:lang w:eastAsia="hi-IN" w:bidi="hi-IN"/>
        </w:rPr>
      </w:pP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tblPr>
      <w:tblGrid>
        <w:gridCol w:w="5486"/>
        <w:gridCol w:w="1798"/>
      </w:tblGrid>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jc w:val="both"/>
              <w:rPr>
                <w:rFonts w:ascii="Times New Roman" w:hAnsi="Times New Roman"/>
                <w:b/>
                <w:sz w:val="24"/>
              </w:rPr>
            </w:pPr>
            <w:r w:rsidRPr="000F5D92">
              <w:rPr>
                <w:rFonts w:ascii="Times New Roman" w:hAnsi="Times New Roman"/>
                <w:b/>
                <w:sz w:val="24"/>
              </w:rPr>
              <w:t>Технические характеристики</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b/>
                <w:sz w:val="24"/>
                <w:lang w:val="en-US"/>
              </w:rPr>
            </w:pPr>
            <w:r w:rsidRPr="000F5D92">
              <w:rPr>
                <w:rFonts w:ascii="Times New Roman" w:hAnsi="Times New Roman"/>
                <w:b/>
                <w:sz w:val="24"/>
                <w:lang w:val="en-US"/>
              </w:rPr>
              <w:t>Perel RL</w:t>
            </w:r>
          </w:p>
        </w:tc>
      </w:tr>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jc w:val="both"/>
              <w:rPr>
                <w:rFonts w:ascii="Times New Roman" w:hAnsi="Times New Roman"/>
                <w:sz w:val="24"/>
              </w:rPr>
            </w:pPr>
            <w:r w:rsidRPr="000F5D92">
              <w:rPr>
                <w:rFonts w:ascii="Times New Roman" w:hAnsi="Times New Roman"/>
                <w:sz w:val="24"/>
              </w:rPr>
              <w:t>Влажность сухой смеси, не более, масс%.</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sz w:val="24"/>
              </w:rPr>
            </w:pPr>
            <w:r w:rsidRPr="000F5D92">
              <w:rPr>
                <w:rFonts w:ascii="Times New Roman" w:hAnsi="Times New Roman"/>
                <w:sz w:val="24"/>
              </w:rPr>
              <w:t>0,3 </w:t>
            </w:r>
          </w:p>
        </w:tc>
      </w:tr>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jc w:val="both"/>
              <w:rPr>
                <w:rFonts w:ascii="Times New Roman" w:hAnsi="Times New Roman"/>
                <w:sz w:val="24"/>
              </w:rPr>
            </w:pPr>
            <w:r w:rsidRPr="000F5D92">
              <w:rPr>
                <w:rFonts w:ascii="Times New Roman" w:hAnsi="Times New Roman"/>
                <w:sz w:val="24"/>
              </w:rPr>
              <w:t>Максимальная фракция наполнителя, мм</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sz w:val="24"/>
              </w:rPr>
            </w:pPr>
            <w:r w:rsidRPr="000F5D92">
              <w:rPr>
                <w:rFonts w:ascii="Times New Roman" w:hAnsi="Times New Roman"/>
                <w:sz w:val="24"/>
              </w:rPr>
              <w:t>0,8</w:t>
            </w:r>
          </w:p>
        </w:tc>
      </w:tr>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jc w:val="both"/>
              <w:rPr>
                <w:rFonts w:ascii="Times New Roman" w:hAnsi="Times New Roman"/>
                <w:sz w:val="24"/>
              </w:rPr>
            </w:pPr>
            <w:r w:rsidRPr="000F5D92">
              <w:rPr>
                <w:rFonts w:ascii="Times New Roman" w:hAnsi="Times New Roman"/>
                <w:sz w:val="24"/>
              </w:rPr>
              <w:t>Расход воды затворения, л/кг</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sz w:val="24"/>
              </w:rPr>
            </w:pPr>
            <w:r w:rsidRPr="000F5D92">
              <w:rPr>
                <w:rFonts w:ascii="Times New Roman" w:hAnsi="Times New Roman"/>
                <w:sz w:val="24"/>
              </w:rPr>
              <w:t>0,16-0,18</w:t>
            </w:r>
          </w:p>
        </w:tc>
      </w:tr>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jc w:val="both"/>
              <w:rPr>
                <w:rFonts w:ascii="Times New Roman" w:hAnsi="Times New Roman"/>
                <w:sz w:val="24"/>
              </w:rPr>
            </w:pPr>
            <w:r w:rsidRPr="000F5D92">
              <w:rPr>
                <w:rFonts w:ascii="Times New Roman" w:hAnsi="Times New Roman"/>
                <w:sz w:val="24"/>
              </w:rPr>
              <w:t>Подвижность растворной смеси,  см</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sz w:val="24"/>
              </w:rPr>
            </w:pPr>
            <w:r w:rsidRPr="000F5D92">
              <w:rPr>
                <w:rFonts w:ascii="Times New Roman" w:hAnsi="Times New Roman"/>
                <w:sz w:val="24"/>
              </w:rPr>
              <w:t>Пк2 (5-6)</w:t>
            </w:r>
          </w:p>
        </w:tc>
      </w:tr>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jc w:val="both"/>
              <w:rPr>
                <w:rFonts w:ascii="Times New Roman" w:hAnsi="Times New Roman"/>
                <w:sz w:val="24"/>
                <w:lang w:val="en-US"/>
              </w:rPr>
            </w:pPr>
            <w:r w:rsidRPr="000F5D92">
              <w:rPr>
                <w:rFonts w:ascii="Times New Roman" w:hAnsi="Times New Roman"/>
                <w:sz w:val="24"/>
              </w:rPr>
              <w:t>Время жизни, ч</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sz w:val="24"/>
              </w:rPr>
            </w:pPr>
            <w:r w:rsidRPr="000F5D92">
              <w:rPr>
                <w:rFonts w:ascii="Times New Roman" w:hAnsi="Times New Roman"/>
                <w:sz w:val="24"/>
              </w:rPr>
              <w:t>2</w:t>
            </w:r>
          </w:p>
        </w:tc>
      </w:tr>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jc w:val="both"/>
              <w:rPr>
                <w:rFonts w:ascii="Times New Roman" w:hAnsi="Times New Roman"/>
                <w:sz w:val="24"/>
              </w:rPr>
            </w:pPr>
            <w:r w:rsidRPr="000F5D92">
              <w:rPr>
                <w:rFonts w:ascii="Times New Roman" w:hAnsi="Times New Roman"/>
                <w:sz w:val="24"/>
                <w:lang w:eastAsia="hi-IN" w:bidi="hi-IN"/>
              </w:rPr>
              <w:t>Прочность на сжатие в 28 суток,  Мпа</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sz w:val="24"/>
              </w:rPr>
            </w:pPr>
            <w:r w:rsidRPr="000F5D92">
              <w:rPr>
                <w:rFonts w:ascii="Times New Roman" w:hAnsi="Times New Roman"/>
                <w:sz w:val="24"/>
                <w:lang w:eastAsia="hi-IN" w:bidi="hi-IN"/>
              </w:rPr>
              <w:t>20</w:t>
            </w:r>
          </w:p>
        </w:tc>
      </w:tr>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jc w:val="both"/>
              <w:rPr>
                <w:rFonts w:ascii="Times New Roman" w:hAnsi="Times New Roman"/>
                <w:sz w:val="24"/>
              </w:rPr>
            </w:pPr>
            <w:r w:rsidRPr="000F5D92">
              <w:rPr>
                <w:rFonts w:ascii="Times New Roman" w:hAnsi="Times New Roman"/>
                <w:sz w:val="24"/>
              </w:rPr>
              <w:t>Адгезия через 28 суток, МПа, не менее</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sz w:val="24"/>
                <w:lang w:eastAsia="hi-IN" w:bidi="hi-IN"/>
              </w:rPr>
            </w:pPr>
            <w:r w:rsidRPr="000F5D92">
              <w:rPr>
                <w:rFonts w:ascii="Times New Roman" w:hAnsi="Times New Roman"/>
                <w:sz w:val="24"/>
                <w:lang w:eastAsia="hi-IN" w:bidi="hi-IN"/>
              </w:rPr>
              <w:t>0,5</w:t>
            </w:r>
          </w:p>
        </w:tc>
      </w:tr>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jc w:val="both"/>
              <w:rPr>
                <w:rFonts w:ascii="Times New Roman" w:hAnsi="Times New Roman"/>
                <w:sz w:val="24"/>
              </w:rPr>
            </w:pPr>
            <w:r w:rsidRPr="000F5D92">
              <w:rPr>
                <w:rFonts w:ascii="Times New Roman" w:hAnsi="Times New Roman"/>
                <w:sz w:val="24"/>
              </w:rPr>
              <w:t>Морозостойкость, не менее</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sz w:val="24"/>
              </w:rPr>
            </w:pPr>
            <w:r w:rsidRPr="000F5D92">
              <w:rPr>
                <w:rFonts w:ascii="Times New Roman" w:hAnsi="Times New Roman"/>
                <w:sz w:val="24"/>
                <w:lang w:val="en-US" w:eastAsia="hi-IN" w:bidi="hi-IN"/>
              </w:rPr>
              <w:t>F</w:t>
            </w:r>
            <w:r w:rsidRPr="000F5D92">
              <w:rPr>
                <w:rFonts w:ascii="Times New Roman" w:hAnsi="Times New Roman"/>
                <w:sz w:val="24"/>
                <w:lang w:eastAsia="hi-IN" w:bidi="hi-IN"/>
              </w:rPr>
              <w:t>50</w:t>
            </w:r>
          </w:p>
        </w:tc>
      </w:tr>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jc w:val="both"/>
              <w:rPr>
                <w:rFonts w:ascii="Times New Roman" w:hAnsi="Times New Roman"/>
                <w:sz w:val="24"/>
              </w:rPr>
            </w:pPr>
            <w:r w:rsidRPr="000F5D92">
              <w:rPr>
                <w:rFonts w:ascii="Times New Roman" w:hAnsi="Times New Roman"/>
                <w:sz w:val="24"/>
              </w:rPr>
              <w:t xml:space="preserve">Температура применения, </w:t>
            </w:r>
            <w:r w:rsidRPr="000F5D92">
              <w:rPr>
                <w:rFonts w:ascii="Times New Roman" w:hAnsi="Times New Roman"/>
                <w:sz w:val="24"/>
                <w:vertAlign w:val="superscript"/>
              </w:rPr>
              <w:t>о</w:t>
            </w:r>
            <w:r w:rsidRPr="000F5D92">
              <w:rPr>
                <w:rFonts w:ascii="Times New Roman" w:hAnsi="Times New Roman"/>
                <w:sz w:val="24"/>
              </w:rPr>
              <w:t>С</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sz w:val="24"/>
              </w:rPr>
            </w:pPr>
            <w:r w:rsidRPr="000F5D92">
              <w:rPr>
                <w:rFonts w:ascii="Times New Roman" w:hAnsi="Times New Roman"/>
                <w:sz w:val="24"/>
              </w:rPr>
              <w:t>+5…+30</w:t>
            </w:r>
          </w:p>
        </w:tc>
      </w:tr>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rPr>
                <w:rFonts w:ascii="Times New Roman" w:hAnsi="Times New Roman"/>
                <w:sz w:val="24"/>
              </w:rPr>
            </w:pPr>
            <w:r w:rsidRPr="000F5D92">
              <w:rPr>
                <w:rFonts w:ascii="Times New Roman" w:hAnsi="Times New Roman"/>
                <w:sz w:val="24"/>
              </w:rPr>
              <w:t>Ширина шва, мм</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sz w:val="24"/>
              </w:rPr>
            </w:pPr>
            <w:r w:rsidRPr="000F5D92">
              <w:rPr>
                <w:rFonts w:ascii="Times New Roman" w:hAnsi="Times New Roman"/>
                <w:sz w:val="24"/>
              </w:rPr>
              <w:t>до 30</w:t>
            </w:r>
          </w:p>
        </w:tc>
      </w:tr>
      <w:tr w:rsidR="00157605" w:rsidRPr="000F5D92" w:rsidTr="00FE27A7">
        <w:tc>
          <w:tcPr>
            <w:tcW w:w="5486" w:type="dxa"/>
            <w:tcBorders>
              <w:top w:val="single" w:sz="4" w:space="0" w:color="00000A"/>
              <w:bottom w:val="single" w:sz="4" w:space="0" w:color="00000A"/>
              <w:right w:val="single" w:sz="4" w:space="0" w:color="00000A"/>
            </w:tcBorders>
            <w:tcMar>
              <w:top w:w="0" w:type="dxa"/>
              <w:left w:w="108" w:type="dxa"/>
              <w:bottom w:w="0" w:type="dxa"/>
              <w:right w:w="108" w:type="dxa"/>
            </w:tcMar>
          </w:tcPr>
          <w:p w:rsidR="00157605" w:rsidRPr="000F5D92" w:rsidRDefault="00157605" w:rsidP="00BC728F">
            <w:pPr>
              <w:pStyle w:val="Textbody"/>
              <w:spacing w:after="0"/>
              <w:rPr>
                <w:rFonts w:ascii="Times New Roman" w:hAnsi="Times New Roman"/>
                <w:sz w:val="24"/>
              </w:rPr>
            </w:pPr>
            <w:r w:rsidRPr="000F5D92">
              <w:rPr>
                <w:rFonts w:ascii="Times New Roman" w:hAnsi="Times New Roman"/>
                <w:sz w:val="24"/>
              </w:rPr>
              <w:t>Количество цветов</w:t>
            </w:r>
          </w:p>
        </w:tc>
        <w:tc>
          <w:tcPr>
            <w:tcW w:w="1798" w:type="dxa"/>
            <w:tcBorders>
              <w:top w:val="single" w:sz="4" w:space="0" w:color="00000A"/>
              <w:left w:val="single" w:sz="4" w:space="0" w:color="00000A"/>
              <w:bottom w:val="single" w:sz="4" w:space="0" w:color="00000A"/>
            </w:tcBorders>
            <w:tcMar>
              <w:top w:w="0" w:type="dxa"/>
              <w:left w:w="108" w:type="dxa"/>
              <w:bottom w:w="0" w:type="dxa"/>
              <w:right w:w="108" w:type="dxa"/>
            </w:tcMar>
          </w:tcPr>
          <w:p w:rsidR="00157605" w:rsidRPr="000F5D92" w:rsidRDefault="00157605" w:rsidP="00BC728F">
            <w:pPr>
              <w:pStyle w:val="Textbody"/>
              <w:spacing w:after="0"/>
              <w:jc w:val="center"/>
              <w:rPr>
                <w:rFonts w:ascii="Times New Roman" w:hAnsi="Times New Roman"/>
                <w:sz w:val="24"/>
              </w:rPr>
            </w:pPr>
            <w:r w:rsidRPr="000F5D92">
              <w:rPr>
                <w:rFonts w:ascii="Times New Roman" w:hAnsi="Times New Roman"/>
                <w:sz w:val="24"/>
              </w:rPr>
              <w:t>12</w:t>
            </w:r>
          </w:p>
        </w:tc>
      </w:tr>
    </w:tbl>
    <w:p w:rsidR="00157605" w:rsidRPr="000F5D92" w:rsidRDefault="00157605">
      <w:pPr>
        <w:pStyle w:val="Textbody"/>
        <w:spacing w:after="0"/>
        <w:jc w:val="both"/>
        <w:rPr>
          <w:rFonts w:ascii="Times New Roman" w:hAnsi="Times New Roman"/>
          <w:sz w:val="24"/>
        </w:rPr>
      </w:pPr>
      <w:r w:rsidRPr="000F5D92">
        <w:rPr>
          <w:rFonts w:ascii="Times New Roman" w:hAnsi="Times New Roman"/>
          <w:b/>
          <w:sz w:val="24"/>
        </w:rPr>
        <w:t>Требования к основанию</w:t>
      </w:r>
    </w:p>
    <w:p w:rsidR="00157605" w:rsidRPr="000F5D92" w:rsidRDefault="00157605">
      <w:pPr>
        <w:pStyle w:val="Textbody"/>
        <w:spacing w:after="0"/>
        <w:jc w:val="both"/>
        <w:rPr>
          <w:rFonts w:ascii="Times New Roman" w:hAnsi="Times New Roman"/>
          <w:b/>
          <w:sz w:val="24"/>
        </w:rPr>
      </w:pPr>
      <w:r w:rsidRPr="000F5D92">
        <w:rPr>
          <w:rFonts w:ascii="Times New Roman" w:hAnsi="Times New Roman"/>
          <w:sz w:val="24"/>
        </w:rPr>
        <w:t xml:space="preserve">Облицовочные швы и боковые стороны облицовочного материала должно быть прочным, твердым, очищенными от пыли, выступающего клея и прочих загрязнений.  </w:t>
      </w:r>
    </w:p>
    <w:p w:rsidR="00157605" w:rsidRPr="000F5D92" w:rsidRDefault="00157605">
      <w:pPr>
        <w:pStyle w:val="Textbody"/>
        <w:spacing w:after="0"/>
        <w:jc w:val="both"/>
        <w:rPr>
          <w:rFonts w:ascii="Times New Roman" w:hAnsi="Times New Roman"/>
          <w:b/>
          <w:sz w:val="24"/>
        </w:rPr>
      </w:pPr>
      <w:r w:rsidRPr="000F5D92">
        <w:rPr>
          <w:rFonts w:ascii="Times New Roman" w:hAnsi="Times New Roman"/>
          <w:b/>
          <w:sz w:val="24"/>
        </w:rPr>
        <w:t>Способ применения</w:t>
      </w:r>
    </w:p>
    <w:p w:rsidR="00157605" w:rsidRPr="000F5D92" w:rsidRDefault="00157605" w:rsidP="006352CC">
      <w:pPr>
        <w:suppressAutoHyphens w:val="0"/>
        <w:autoSpaceDE w:val="0"/>
        <w:autoSpaceDN w:val="0"/>
        <w:adjustRightInd w:val="0"/>
        <w:spacing w:after="0" w:line="240" w:lineRule="auto"/>
        <w:jc w:val="both"/>
        <w:rPr>
          <w:rFonts w:ascii="Times New Roman" w:hAnsi="Times New Roman" w:cs="Times New Roman"/>
          <w:sz w:val="24"/>
          <w:szCs w:val="24"/>
        </w:rPr>
      </w:pPr>
      <w:r w:rsidRPr="000F5D92">
        <w:rPr>
          <w:rFonts w:ascii="Times New Roman" w:hAnsi="Times New Roman" w:cs="Times New Roman"/>
          <w:bCs/>
          <w:sz w:val="24"/>
          <w:szCs w:val="24"/>
        </w:rPr>
        <w:t>Смесь</w:t>
      </w:r>
      <w:r w:rsidRPr="000F5D92">
        <w:rPr>
          <w:rFonts w:ascii="Times New Roman" w:hAnsi="Times New Roman" w:cs="Times New Roman"/>
          <w:sz w:val="24"/>
          <w:szCs w:val="24"/>
        </w:rPr>
        <w:t xml:space="preserve"> засыпать в емкость с чистой водой (из расчета 4-4,5литров воды на </w:t>
      </w:r>
      <w:smartTag w:uri="urn:schemas-microsoft-com:office:smarttags" w:element="metricconverter">
        <w:smartTagPr>
          <w:attr w:name="ProductID" w:val="25 кг"/>
        </w:smartTagPr>
        <w:r w:rsidRPr="000F5D92">
          <w:rPr>
            <w:rFonts w:ascii="Times New Roman" w:hAnsi="Times New Roman" w:cs="Times New Roman"/>
            <w:sz w:val="24"/>
            <w:szCs w:val="24"/>
          </w:rPr>
          <w:t>25 кг</w:t>
        </w:r>
      </w:smartTag>
      <w:r w:rsidRPr="000F5D92">
        <w:rPr>
          <w:rFonts w:ascii="Times New Roman" w:hAnsi="Times New Roman" w:cs="Times New Roman"/>
          <w:sz w:val="24"/>
          <w:szCs w:val="24"/>
        </w:rPr>
        <w:t xml:space="preserve"> сухой смеси) и перемешать механическим способом до получения однородной массы (около 5 минут). Дать раствору отстояться 3-5 минут, после чего перемешать в течение 2-3 минут. Консистенция раствора пастообразная.</w:t>
      </w:r>
    </w:p>
    <w:p w:rsidR="00157605" w:rsidRPr="000F5D92" w:rsidRDefault="00157605" w:rsidP="006352CC">
      <w:pPr>
        <w:spacing w:after="0" w:line="240" w:lineRule="auto"/>
        <w:jc w:val="both"/>
        <w:rPr>
          <w:rFonts w:ascii="Times New Roman" w:hAnsi="Times New Roman" w:cs="Times New Roman"/>
          <w:sz w:val="24"/>
          <w:szCs w:val="24"/>
        </w:rPr>
      </w:pPr>
      <w:r w:rsidRPr="000F5D92">
        <w:rPr>
          <w:rFonts w:ascii="Times New Roman" w:hAnsi="Times New Roman" w:cs="Times New Roman"/>
          <w:sz w:val="24"/>
          <w:szCs w:val="24"/>
        </w:rPr>
        <w:t xml:space="preserve">Заполнить шов полученным раствором при помощи специального пистолета или пакета. Через 30 – 60 минут, после того как затирка начнет подсыхать (т.е. примет консистенцию мокрого песка), загладить ее при помощи шпателя или специальной лопатки для расшивки. После того, как затирка полностью высохнет удалить излишки затирки жесткой щеткой. </w:t>
      </w:r>
    </w:p>
    <w:p w:rsidR="00157605" w:rsidRPr="000F5D92" w:rsidRDefault="00157605" w:rsidP="00B865AB">
      <w:pPr>
        <w:suppressAutoHyphens w:val="0"/>
        <w:autoSpaceDE w:val="0"/>
        <w:autoSpaceDN w:val="0"/>
        <w:adjustRightInd w:val="0"/>
        <w:spacing w:after="0" w:line="240" w:lineRule="auto"/>
        <w:jc w:val="both"/>
        <w:rPr>
          <w:rFonts w:ascii="Times New Roman" w:hAnsi="Times New Roman" w:cs="Times New Roman"/>
          <w:sz w:val="24"/>
          <w:szCs w:val="24"/>
        </w:rPr>
      </w:pPr>
      <w:r w:rsidRPr="000F5D92">
        <w:rPr>
          <w:rFonts w:ascii="Times New Roman" w:hAnsi="Times New Roman" w:cs="Times New Roman"/>
          <w:sz w:val="24"/>
          <w:szCs w:val="24"/>
        </w:rPr>
        <w:t>Не допускается введение в состав смеси каких-либо посторонних добавок или заполнителей. При потере подвижности – оживлять растворную смесь путем повторного перемешивания без добавления воды.</w:t>
      </w:r>
    </w:p>
    <w:p w:rsidR="00157605" w:rsidRPr="000F5D92" w:rsidRDefault="00157605" w:rsidP="00FE27A7">
      <w:pPr>
        <w:pStyle w:val="Textbody"/>
        <w:spacing w:after="0"/>
        <w:jc w:val="both"/>
        <w:rPr>
          <w:rFonts w:ascii="Times New Roman" w:hAnsi="Times New Roman"/>
          <w:sz w:val="24"/>
        </w:rPr>
      </w:pPr>
      <w:r w:rsidRPr="000F5D92">
        <w:rPr>
          <w:rFonts w:ascii="Times New Roman" w:hAnsi="Times New Roman"/>
          <w:sz w:val="24"/>
        </w:rPr>
        <w:t>Во время высыхания смесь должна быть защищена от повышенной влажности, высоких температур и прямых солнечных лучей.</w:t>
      </w:r>
    </w:p>
    <w:p w:rsidR="00157605" w:rsidRPr="000F5D92" w:rsidRDefault="00157605" w:rsidP="006352CC">
      <w:pPr>
        <w:pStyle w:val="Textbody"/>
        <w:spacing w:after="0"/>
        <w:jc w:val="both"/>
        <w:rPr>
          <w:rFonts w:ascii="Times New Roman" w:hAnsi="Times New Roman"/>
          <w:sz w:val="24"/>
        </w:rPr>
      </w:pPr>
      <w:r w:rsidRPr="000F5D92">
        <w:rPr>
          <w:rFonts w:ascii="Times New Roman" w:hAnsi="Times New Roman"/>
          <w:b/>
          <w:sz w:val="24"/>
        </w:rPr>
        <w:t>Расход смеси</w:t>
      </w:r>
      <w:r w:rsidRPr="008F0C04">
        <w:rPr>
          <w:rFonts w:ascii="Times New Roman" w:hAnsi="Times New Roman"/>
          <w:b/>
          <w:sz w:val="24"/>
        </w:rPr>
        <w:t xml:space="preserve"> </w:t>
      </w:r>
      <w:r w:rsidRPr="000F5D92">
        <w:rPr>
          <w:rFonts w:ascii="Times New Roman" w:hAnsi="Times New Roman"/>
          <w:sz w:val="24"/>
        </w:rPr>
        <w:t>2 – 6 кг/м</w:t>
      </w:r>
      <w:r w:rsidRPr="000F5D92">
        <w:rPr>
          <w:rFonts w:ascii="Times New Roman" w:hAnsi="Times New Roman"/>
          <w:sz w:val="24"/>
          <w:vertAlign w:val="superscript"/>
        </w:rPr>
        <w:t>2</w:t>
      </w:r>
      <w:r w:rsidRPr="000F5D92">
        <w:rPr>
          <w:rFonts w:ascii="Times New Roman" w:hAnsi="Times New Roman"/>
          <w:sz w:val="24"/>
        </w:rPr>
        <w:t xml:space="preserve"> в зависимости от ширины швов и формата облицовочного материала. </w:t>
      </w:r>
    </w:p>
    <w:p w:rsidR="00157605" w:rsidRPr="000F5D92" w:rsidRDefault="00157605" w:rsidP="006352CC">
      <w:pPr>
        <w:pStyle w:val="Textbody"/>
        <w:spacing w:after="0"/>
        <w:jc w:val="both"/>
        <w:rPr>
          <w:rFonts w:ascii="Times New Roman" w:hAnsi="Times New Roman"/>
          <w:sz w:val="24"/>
        </w:rPr>
      </w:pPr>
      <w:r w:rsidRPr="000F5D92">
        <w:rPr>
          <w:rFonts w:ascii="Times New Roman" w:hAnsi="Times New Roman"/>
          <w:b/>
          <w:sz w:val="24"/>
        </w:rPr>
        <w:t>Упаковка</w:t>
      </w:r>
    </w:p>
    <w:p w:rsidR="00157605" w:rsidRPr="000F5D92" w:rsidRDefault="00157605" w:rsidP="00887742">
      <w:pPr>
        <w:pStyle w:val="Textbody"/>
        <w:spacing w:after="0"/>
        <w:jc w:val="both"/>
        <w:rPr>
          <w:rFonts w:ascii="Times New Roman" w:hAnsi="Times New Roman"/>
          <w:sz w:val="24"/>
        </w:rPr>
      </w:pPr>
      <w:r w:rsidRPr="000F5D92">
        <w:rPr>
          <w:rFonts w:ascii="Times New Roman" w:hAnsi="Times New Roman"/>
          <w:sz w:val="24"/>
        </w:rPr>
        <w:t xml:space="preserve">Бумажные мешкипо </w:t>
      </w:r>
      <w:smartTag w:uri="urn:schemas-microsoft-com:office:smarttags" w:element="metricconverter">
        <w:smartTagPr>
          <w:attr w:name="ProductID" w:val="25 кг"/>
        </w:smartTagPr>
        <w:r w:rsidRPr="000F5D92">
          <w:rPr>
            <w:rFonts w:ascii="Times New Roman" w:hAnsi="Times New Roman"/>
            <w:sz w:val="24"/>
          </w:rPr>
          <w:t>25 кг</w:t>
        </w:r>
      </w:smartTag>
      <w:r w:rsidRPr="000F5D92">
        <w:rPr>
          <w:rFonts w:ascii="Times New Roman" w:hAnsi="Times New Roman"/>
          <w:sz w:val="24"/>
        </w:rPr>
        <w:t>.</w:t>
      </w:r>
    </w:p>
    <w:p w:rsidR="00157605" w:rsidRPr="000F5D92" w:rsidRDefault="00157605" w:rsidP="00887742">
      <w:pPr>
        <w:pStyle w:val="Textbody"/>
        <w:spacing w:after="0"/>
        <w:jc w:val="both"/>
        <w:rPr>
          <w:rFonts w:ascii="Times New Roman" w:hAnsi="Times New Roman"/>
          <w:sz w:val="24"/>
        </w:rPr>
      </w:pPr>
      <w:r w:rsidRPr="000F5D92">
        <w:rPr>
          <w:rFonts w:ascii="Times New Roman" w:hAnsi="Times New Roman"/>
          <w:b/>
          <w:sz w:val="24"/>
        </w:rPr>
        <w:t>Хранение</w:t>
      </w:r>
    </w:p>
    <w:p w:rsidR="00157605" w:rsidRPr="000F5D92" w:rsidRDefault="00157605" w:rsidP="006352CC">
      <w:pPr>
        <w:pStyle w:val="Textbody"/>
        <w:spacing w:after="0"/>
        <w:jc w:val="both"/>
        <w:rPr>
          <w:rFonts w:ascii="Times New Roman" w:hAnsi="Times New Roman"/>
          <w:sz w:val="24"/>
        </w:rPr>
      </w:pPr>
      <w:r w:rsidRPr="000F5D92">
        <w:rPr>
          <w:rFonts w:ascii="Times New Roman" w:hAnsi="Times New Roman"/>
          <w:sz w:val="24"/>
        </w:rPr>
        <w:t>Смесь следует хранить в упакованном виде, избегая увлажнения и обеспечивая сохранность упаковки, в крытых сухих складских помещениях с относительной влажностью воздуха не более 60 %. Гарантийный срок хранения упакованных смесей составляет 6 месяцев со дня изготовления.</w:t>
      </w:r>
    </w:p>
    <w:p w:rsidR="00157605" w:rsidRPr="000F5D92" w:rsidRDefault="00157605" w:rsidP="00887742">
      <w:pPr>
        <w:pStyle w:val="BodyText2"/>
        <w:spacing w:after="0" w:line="100" w:lineRule="atLeast"/>
        <w:jc w:val="both"/>
        <w:rPr>
          <w:rFonts w:ascii="Times New Roman" w:hAnsi="Times New Roman"/>
          <w:b/>
          <w:sz w:val="24"/>
          <w:szCs w:val="24"/>
        </w:rPr>
      </w:pPr>
      <w:r w:rsidRPr="000F5D92">
        <w:rPr>
          <w:rFonts w:ascii="Times New Roman" w:hAnsi="Times New Roman"/>
          <w:b/>
          <w:sz w:val="24"/>
          <w:szCs w:val="24"/>
        </w:rPr>
        <w:t>Меры безопасности</w:t>
      </w:r>
    </w:p>
    <w:p w:rsidR="00157605" w:rsidRPr="000F5D92" w:rsidRDefault="00157605" w:rsidP="00B865AB">
      <w:pPr>
        <w:pStyle w:val="BodyText2"/>
        <w:spacing w:after="0" w:line="100" w:lineRule="atLeast"/>
        <w:jc w:val="both"/>
        <w:rPr>
          <w:rFonts w:ascii="Times New Roman" w:hAnsi="Times New Roman"/>
          <w:sz w:val="24"/>
          <w:szCs w:val="24"/>
        </w:rPr>
      </w:pPr>
      <w:r w:rsidRPr="000F5D92">
        <w:rPr>
          <w:rFonts w:ascii="Times New Roman" w:hAnsi="Times New Roman"/>
          <w:sz w:val="24"/>
          <w:szCs w:val="24"/>
        </w:rPr>
        <w:t xml:space="preserve">При работе используйте очки, резиновые перчатки и защитную одежду. При попадании смеси на кожу и в глаза – тщательно промойте поражённый участок проточной водой, при необходимости обратитесь к врачу. </w:t>
      </w:r>
    </w:p>
    <w:p w:rsidR="00157605" w:rsidRPr="000F5D92" w:rsidRDefault="00157605">
      <w:pPr>
        <w:spacing w:after="0" w:line="100" w:lineRule="atLeast"/>
        <w:jc w:val="both"/>
        <w:rPr>
          <w:rFonts w:ascii="Times New Roman" w:hAnsi="Times New Roman" w:cs="Times New Roman"/>
          <w:sz w:val="24"/>
          <w:szCs w:val="24"/>
        </w:rPr>
      </w:pPr>
    </w:p>
    <w:p w:rsidR="00157605" w:rsidRPr="000F5D92" w:rsidRDefault="00157605">
      <w:pPr>
        <w:jc w:val="both"/>
        <w:rPr>
          <w:rFonts w:ascii="Times New Roman" w:hAnsi="Times New Roman" w:cs="Times New Roman"/>
          <w:sz w:val="24"/>
          <w:szCs w:val="24"/>
        </w:rPr>
      </w:pPr>
    </w:p>
    <w:sectPr w:rsidR="00157605" w:rsidRPr="000F5D92" w:rsidSect="00D85676">
      <w:pgSz w:w="11906" w:h="16838"/>
      <w:pgMar w:top="851"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79B"/>
    <w:multiLevelType w:val="multilevel"/>
    <w:tmpl w:val="D784603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0477C7E"/>
    <w:multiLevelType w:val="hybridMultilevel"/>
    <w:tmpl w:val="AE2E9CB2"/>
    <w:lvl w:ilvl="0" w:tplc="5C7C6DE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178B1"/>
    <w:multiLevelType w:val="hybridMultilevel"/>
    <w:tmpl w:val="F340A598"/>
    <w:lvl w:ilvl="0" w:tplc="4E8E1E0E">
      <w:start w:val="1"/>
      <w:numFmt w:val="decimal"/>
      <w:lvlText w:val="%1."/>
      <w:lvlJc w:val="left"/>
      <w:pPr>
        <w:ind w:left="502" w:hanging="360"/>
      </w:pPr>
      <w:rPr>
        <w:rFonts w:ascii="Times New Roman" w:eastAsia="Times New Roman" w:hAnsi="Times New Roman" w:cs="Times New Roman"/>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449C4C43"/>
    <w:multiLevelType w:val="hybridMultilevel"/>
    <w:tmpl w:val="F9C81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A8731FA"/>
    <w:multiLevelType w:val="hybridMultilevel"/>
    <w:tmpl w:val="DF8C9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236AC9"/>
    <w:multiLevelType w:val="hybridMultilevel"/>
    <w:tmpl w:val="C2B8AE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FF2865"/>
    <w:multiLevelType w:val="multilevel"/>
    <w:tmpl w:val="E65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78028A"/>
    <w:multiLevelType w:val="hybridMultilevel"/>
    <w:tmpl w:val="38D22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4C027C"/>
    <w:multiLevelType w:val="hybridMultilevel"/>
    <w:tmpl w:val="D8188E9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F6B2444"/>
    <w:multiLevelType w:val="hybridMultilevel"/>
    <w:tmpl w:val="DF00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0F15DC"/>
    <w:multiLevelType w:val="hybridMultilevel"/>
    <w:tmpl w:val="6438162E"/>
    <w:lvl w:ilvl="0" w:tplc="D28AA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CD82AEF"/>
    <w:multiLevelType w:val="multilevel"/>
    <w:tmpl w:val="BEF8B696"/>
    <w:lvl w:ilvl="0">
      <w:start w:val="1"/>
      <w:numFmt w:val="bullet"/>
      <w:pStyle w:val="21"/>
      <w:suff w:val="nothing"/>
      <w:lvlText w:val=""/>
      <w:lvlJc w:val="left"/>
      <w:pPr>
        <w:ind w:left="432" w:hanging="432"/>
      </w:pPr>
      <w:rPr>
        <w:rFonts w:ascii="Wingdings" w:hAnsi="Wingdings" w:hint="default"/>
        <w:b w:val="0"/>
        <w:sz w:val="20"/>
      </w:rPr>
    </w:lvl>
    <w:lvl w:ilvl="1">
      <w:start w:val="1"/>
      <w:numFmt w:val="none"/>
      <w:suff w:val="nothing"/>
      <w:lvlText w:val="."/>
      <w:lvlJc w:val="left"/>
      <w:pPr>
        <w:ind w:left="576" w:hanging="576"/>
      </w:pPr>
      <w:rPr>
        <w:rFonts w:cs="Times New Roman"/>
        <w:b w:val="0"/>
        <w:sz w:val="20"/>
        <w:szCs w:val="20"/>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1"/>
  </w:num>
  <w:num w:numId="2">
    <w:abstractNumId w:val="0"/>
  </w:num>
  <w:num w:numId="3">
    <w:abstractNumId w:val="6"/>
  </w:num>
  <w:num w:numId="4">
    <w:abstractNumId w:val="3"/>
  </w:num>
  <w:num w:numId="5">
    <w:abstractNumId w:val="8"/>
  </w:num>
  <w:num w:numId="6">
    <w:abstractNumId w:val="5"/>
  </w:num>
  <w:num w:numId="7">
    <w:abstractNumId w:val="9"/>
  </w:num>
  <w:num w:numId="8">
    <w:abstractNumId w:val="7"/>
  </w:num>
  <w:num w:numId="9">
    <w:abstractNumId w:val="1"/>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676"/>
    <w:rsid w:val="00045226"/>
    <w:rsid w:val="000475AD"/>
    <w:rsid w:val="00051324"/>
    <w:rsid w:val="00082528"/>
    <w:rsid w:val="000D0B75"/>
    <w:rsid w:val="000F5D92"/>
    <w:rsid w:val="00112218"/>
    <w:rsid w:val="00157605"/>
    <w:rsid w:val="001A1343"/>
    <w:rsid w:val="001B55CA"/>
    <w:rsid w:val="002469C4"/>
    <w:rsid w:val="00293365"/>
    <w:rsid w:val="002C4535"/>
    <w:rsid w:val="003559CF"/>
    <w:rsid w:val="003940F1"/>
    <w:rsid w:val="003B59FD"/>
    <w:rsid w:val="00460CAF"/>
    <w:rsid w:val="0046321B"/>
    <w:rsid w:val="00465937"/>
    <w:rsid w:val="00470DE6"/>
    <w:rsid w:val="004D69D9"/>
    <w:rsid w:val="005563A8"/>
    <w:rsid w:val="00560D7F"/>
    <w:rsid w:val="00563F4B"/>
    <w:rsid w:val="00580929"/>
    <w:rsid w:val="005B705D"/>
    <w:rsid w:val="005B7C8E"/>
    <w:rsid w:val="005D1E5D"/>
    <w:rsid w:val="005E2466"/>
    <w:rsid w:val="005E4C0D"/>
    <w:rsid w:val="005E73FF"/>
    <w:rsid w:val="00610B3B"/>
    <w:rsid w:val="006352CC"/>
    <w:rsid w:val="00656659"/>
    <w:rsid w:val="00656A4C"/>
    <w:rsid w:val="006C798C"/>
    <w:rsid w:val="00737939"/>
    <w:rsid w:val="007843CE"/>
    <w:rsid w:val="0079535D"/>
    <w:rsid w:val="007B1DCE"/>
    <w:rsid w:val="007D53AE"/>
    <w:rsid w:val="00851843"/>
    <w:rsid w:val="008767C3"/>
    <w:rsid w:val="00880552"/>
    <w:rsid w:val="0088068D"/>
    <w:rsid w:val="00887742"/>
    <w:rsid w:val="00897284"/>
    <w:rsid w:val="008B3B0A"/>
    <w:rsid w:val="008C082E"/>
    <w:rsid w:val="008F0C04"/>
    <w:rsid w:val="00951210"/>
    <w:rsid w:val="009A319C"/>
    <w:rsid w:val="009C3BDB"/>
    <w:rsid w:val="009E00F2"/>
    <w:rsid w:val="009F029F"/>
    <w:rsid w:val="009F5ADB"/>
    <w:rsid w:val="00A02853"/>
    <w:rsid w:val="00A15EA9"/>
    <w:rsid w:val="00A179C7"/>
    <w:rsid w:val="00A949B0"/>
    <w:rsid w:val="00B264ED"/>
    <w:rsid w:val="00B62809"/>
    <w:rsid w:val="00B865AB"/>
    <w:rsid w:val="00BB072B"/>
    <w:rsid w:val="00BC728F"/>
    <w:rsid w:val="00C51F97"/>
    <w:rsid w:val="00C6270C"/>
    <w:rsid w:val="00C74593"/>
    <w:rsid w:val="00C8721F"/>
    <w:rsid w:val="00C93FD7"/>
    <w:rsid w:val="00CC7BEE"/>
    <w:rsid w:val="00CE7F53"/>
    <w:rsid w:val="00D23CEB"/>
    <w:rsid w:val="00D85676"/>
    <w:rsid w:val="00D85A17"/>
    <w:rsid w:val="00DA5B4F"/>
    <w:rsid w:val="00DD103D"/>
    <w:rsid w:val="00E539C2"/>
    <w:rsid w:val="00E95156"/>
    <w:rsid w:val="00F0647E"/>
    <w:rsid w:val="00F7120C"/>
    <w:rsid w:val="00FA40B0"/>
    <w:rsid w:val="00FC14C6"/>
    <w:rsid w:val="00FD43B7"/>
    <w:rsid w:val="00FE27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76"/>
    <w:pPr>
      <w:suppressAutoHyphens/>
      <w:spacing w:after="200" w:line="276" w:lineRule="auto"/>
    </w:pPr>
    <w:rPr>
      <w:rFonts w:eastAsia="SimSu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Заголовок 21"/>
    <w:basedOn w:val="Normal"/>
    <w:next w:val="Textbody"/>
    <w:uiPriority w:val="99"/>
    <w:rsid w:val="00D85676"/>
    <w:pPr>
      <w:keepNext/>
      <w:widowControl w:val="0"/>
      <w:numPr>
        <w:numId w:val="1"/>
      </w:numPr>
      <w:spacing w:before="240" w:after="60" w:line="100" w:lineRule="atLeast"/>
      <w:jc w:val="both"/>
    </w:pPr>
    <w:rPr>
      <w:rFonts w:ascii="Arial" w:hAnsi="Arial" w:cs="Mangal"/>
      <w:b/>
      <w:bCs/>
      <w:sz w:val="24"/>
      <w:szCs w:val="28"/>
      <w:lang w:eastAsia="hi-IN" w:bidi="hi-IN"/>
    </w:rPr>
  </w:style>
  <w:style w:type="character" w:customStyle="1" w:styleId="2">
    <w:name w:val="Заголовок 2 Знак"/>
    <w:basedOn w:val="DefaultParagraphFont"/>
    <w:uiPriority w:val="99"/>
    <w:rsid w:val="00D85676"/>
    <w:rPr>
      <w:rFonts w:ascii="Arial" w:eastAsia="SimSun" w:hAnsi="Arial" w:cs="Mangal"/>
      <w:b/>
      <w:bCs/>
      <w:sz w:val="28"/>
      <w:szCs w:val="28"/>
      <w:lang w:eastAsia="hi-IN" w:bidi="hi-IN"/>
    </w:rPr>
  </w:style>
  <w:style w:type="character" w:customStyle="1" w:styleId="a">
    <w:name w:val="Основной текст Знак"/>
    <w:basedOn w:val="DefaultParagraphFont"/>
    <w:uiPriority w:val="99"/>
    <w:rsid w:val="00D85676"/>
    <w:rPr>
      <w:rFonts w:ascii="Arial" w:hAnsi="Arial" w:cs="Times New Roman"/>
      <w:sz w:val="24"/>
      <w:szCs w:val="24"/>
    </w:rPr>
  </w:style>
  <w:style w:type="character" w:customStyle="1" w:styleId="20">
    <w:name w:val="Основной текст 2 Знак"/>
    <w:basedOn w:val="DefaultParagraphFont"/>
    <w:uiPriority w:val="99"/>
    <w:rsid w:val="00D85676"/>
    <w:rPr>
      <w:rFonts w:cs="Times New Roman"/>
    </w:rPr>
  </w:style>
  <w:style w:type="character" w:customStyle="1" w:styleId="ListLabel1">
    <w:name w:val="ListLabel 1"/>
    <w:uiPriority w:val="99"/>
    <w:rsid w:val="00D85676"/>
    <w:rPr>
      <w:sz w:val="20"/>
    </w:rPr>
  </w:style>
  <w:style w:type="paragraph" w:customStyle="1" w:styleId="Heading">
    <w:name w:val="Heading"/>
    <w:basedOn w:val="Normal"/>
    <w:next w:val="Textbody"/>
    <w:uiPriority w:val="99"/>
    <w:rsid w:val="00D85676"/>
    <w:pPr>
      <w:keepNext/>
      <w:spacing w:before="240" w:after="120"/>
    </w:pPr>
    <w:rPr>
      <w:rFonts w:ascii="Arial" w:eastAsia="Microsoft YaHei" w:hAnsi="Arial" w:cs="Mangal"/>
      <w:sz w:val="28"/>
      <w:szCs w:val="28"/>
    </w:rPr>
  </w:style>
  <w:style w:type="paragraph" w:customStyle="1" w:styleId="Textbody">
    <w:name w:val="Text body"/>
    <w:basedOn w:val="Normal"/>
    <w:uiPriority w:val="99"/>
    <w:rsid w:val="00D85676"/>
    <w:pPr>
      <w:widowControl w:val="0"/>
      <w:spacing w:after="120" w:line="100" w:lineRule="atLeast"/>
    </w:pPr>
    <w:rPr>
      <w:rFonts w:ascii="Arial" w:eastAsia="MS ??" w:hAnsi="Arial" w:cs="Times New Roman"/>
      <w:sz w:val="20"/>
      <w:szCs w:val="24"/>
    </w:rPr>
  </w:style>
  <w:style w:type="paragraph" w:styleId="List">
    <w:name w:val="List"/>
    <w:basedOn w:val="Textbody"/>
    <w:uiPriority w:val="99"/>
    <w:rsid w:val="00D85676"/>
    <w:rPr>
      <w:rFonts w:cs="Mangal"/>
    </w:rPr>
  </w:style>
  <w:style w:type="paragraph" w:customStyle="1" w:styleId="1">
    <w:name w:val="Название объекта1"/>
    <w:basedOn w:val="Normal"/>
    <w:uiPriority w:val="99"/>
    <w:rsid w:val="00D85676"/>
    <w:pPr>
      <w:suppressLineNumbers/>
      <w:spacing w:before="120" w:after="120"/>
    </w:pPr>
    <w:rPr>
      <w:rFonts w:cs="Mangal"/>
      <w:i/>
      <w:iCs/>
      <w:sz w:val="24"/>
      <w:szCs w:val="24"/>
    </w:rPr>
  </w:style>
  <w:style w:type="paragraph" w:customStyle="1" w:styleId="Index">
    <w:name w:val="Index"/>
    <w:basedOn w:val="Normal"/>
    <w:uiPriority w:val="99"/>
    <w:rsid w:val="00D85676"/>
    <w:pPr>
      <w:suppressLineNumbers/>
    </w:pPr>
    <w:rPr>
      <w:rFonts w:cs="Mangal"/>
    </w:rPr>
  </w:style>
  <w:style w:type="paragraph" w:styleId="NormalWeb">
    <w:name w:val="Normal (Web)"/>
    <w:basedOn w:val="Normal"/>
    <w:uiPriority w:val="99"/>
    <w:rsid w:val="00D85676"/>
    <w:pPr>
      <w:spacing w:before="28" w:after="28" w:line="100" w:lineRule="atLeast"/>
    </w:pPr>
    <w:rPr>
      <w:rFonts w:ascii="Times New Roman" w:eastAsia="MS ??" w:hAnsi="Times New Roman" w:cs="Times New Roman"/>
      <w:sz w:val="24"/>
      <w:szCs w:val="24"/>
      <w:lang w:eastAsia="ru-RU"/>
    </w:rPr>
  </w:style>
  <w:style w:type="paragraph" w:styleId="BodyText2">
    <w:name w:val="Body Text 2"/>
    <w:basedOn w:val="Normal"/>
    <w:link w:val="BodyText2Char"/>
    <w:uiPriority w:val="99"/>
    <w:rsid w:val="00D85676"/>
    <w:pPr>
      <w:spacing w:after="120" w:line="480" w:lineRule="auto"/>
    </w:pPr>
    <w:rPr>
      <w:rFonts w:cs="Times New Roman"/>
      <w:sz w:val="20"/>
      <w:szCs w:val="20"/>
    </w:rPr>
  </w:style>
  <w:style w:type="character" w:customStyle="1" w:styleId="BodyText2Char">
    <w:name w:val="Body Text 2 Char"/>
    <w:basedOn w:val="DefaultParagraphFont"/>
    <w:link w:val="BodyText2"/>
    <w:uiPriority w:val="99"/>
    <w:locked/>
    <w:rsid w:val="00B865AB"/>
    <w:rPr>
      <w:rFonts w:ascii="Calibri" w:eastAsia="SimSun" w:hAnsi="Calibri" w:cs="Times New Roman"/>
      <w:lang w:eastAsia="en-US"/>
    </w:rPr>
  </w:style>
  <w:style w:type="character" w:styleId="Strong">
    <w:name w:val="Strong"/>
    <w:basedOn w:val="DefaultParagraphFont"/>
    <w:uiPriority w:val="99"/>
    <w:qFormat/>
    <w:rsid w:val="005E2466"/>
    <w:rPr>
      <w:rFonts w:cs="Times New Roman"/>
      <w:b/>
      <w:bCs/>
    </w:rPr>
  </w:style>
  <w:style w:type="paragraph" w:styleId="ListParagraph">
    <w:name w:val="List Paragraph"/>
    <w:basedOn w:val="Normal"/>
    <w:uiPriority w:val="99"/>
    <w:qFormat/>
    <w:rsid w:val="005E2466"/>
    <w:pPr>
      <w:ind w:left="720"/>
      <w:contextualSpacing/>
    </w:pPr>
  </w:style>
  <w:style w:type="paragraph" w:customStyle="1" w:styleId="Heading21">
    <w:name w:val="Heading 21"/>
    <w:basedOn w:val="Normal"/>
    <w:next w:val="Textbody"/>
    <w:uiPriority w:val="99"/>
    <w:rsid w:val="00051324"/>
    <w:pPr>
      <w:keepNext/>
      <w:widowControl w:val="0"/>
      <w:spacing w:before="240" w:after="60" w:line="100" w:lineRule="atLeast"/>
      <w:ind w:left="432" w:hanging="432"/>
      <w:jc w:val="both"/>
    </w:pPr>
    <w:rPr>
      <w:rFonts w:ascii="Arial" w:hAnsi="Arial" w:cs="Mangal"/>
      <w:b/>
      <w:bCs/>
      <w:sz w:val="24"/>
      <w:szCs w:val="28"/>
      <w:lang w:eastAsia="hi-IN" w:bidi="hi-IN"/>
    </w:rPr>
  </w:style>
</w:styles>
</file>

<file path=word/webSettings.xml><?xml version="1.0" encoding="utf-8"?>
<w:webSettings xmlns:r="http://schemas.openxmlformats.org/officeDocument/2006/relationships" xmlns:w="http://schemas.openxmlformats.org/wordprocessingml/2006/main">
  <w:divs>
    <w:div w:id="1926524241">
      <w:marLeft w:val="0"/>
      <w:marRight w:val="0"/>
      <w:marTop w:val="0"/>
      <w:marBottom w:val="0"/>
      <w:divBdr>
        <w:top w:val="none" w:sz="0" w:space="0" w:color="auto"/>
        <w:left w:val="none" w:sz="0" w:space="0" w:color="auto"/>
        <w:bottom w:val="none" w:sz="0" w:space="0" w:color="auto"/>
        <w:right w:val="none" w:sz="0" w:space="0" w:color="auto"/>
      </w:divBdr>
      <w:divsChild>
        <w:div w:id="1926524244">
          <w:marLeft w:val="0"/>
          <w:marRight w:val="0"/>
          <w:marTop w:val="0"/>
          <w:marBottom w:val="0"/>
          <w:divBdr>
            <w:top w:val="none" w:sz="0" w:space="0" w:color="auto"/>
            <w:left w:val="none" w:sz="0" w:space="0" w:color="auto"/>
            <w:bottom w:val="none" w:sz="0" w:space="0" w:color="auto"/>
            <w:right w:val="none" w:sz="0" w:space="0" w:color="auto"/>
          </w:divBdr>
        </w:div>
      </w:divsChild>
    </w:div>
    <w:div w:id="1926524242">
      <w:marLeft w:val="0"/>
      <w:marRight w:val="0"/>
      <w:marTop w:val="0"/>
      <w:marBottom w:val="0"/>
      <w:divBdr>
        <w:top w:val="none" w:sz="0" w:space="0" w:color="auto"/>
        <w:left w:val="none" w:sz="0" w:space="0" w:color="auto"/>
        <w:bottom w:val="none" w:sz="0" w:space="0" w:color="auto"/>
        <w:right w:val="none" w:sz="0" w:space="0" w:color="auto"/>
      </w:divBdr>
    </w:div>
    <w:div w:id="19265242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2</Pages>
  <Words>617</Words>
  <Characters>3518</Characters>
  <Application>Microsoft Office Outlook</Application>
  <DocSecurity>0</DocSecurity>
  <Lines>0</Lines>
  <Paragraphs>0</Paragraphs>
  <ScaleCrop>false</ScaleCrop>
  <Company>Unicon-Trade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m.kartunov</dc:creator>
  <cp:keywords/>
  <dc:description/>
  <cp:lastModifiedBy>Sepa</cp:lastModifiedBy>
  <cp:revision>17</cp:revision>
  <dcterms:created xsi:type="dcterms:W3CDTF">2012-12-26T12:44:00Z</dcterms:created>
  <dcterms:modified xsi:type="dcterms:W3CDTF">2015-11-18T20:17:00Z</dcterms:modified>
</cp:coreProperties>
</file>